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E78A" w14:textId="77777777" w:rsidR="00AE61D6" w:rsidRDefault="00AE61D6"/>
    <w:p w14:paraId="07B78BA1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27744195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3204BD68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Campaign Name:</w:t>
      </w:r>
    </w:p>
    <w:p w14:paraId="7AE3152C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74B02361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244A3DBF" w14:textId="77777777" w:rsidR="00AE61D6" w:rsidRDefault="00000000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Description:</w:t>
      </w:r>
      <w:r>
        <w:rPr>
          <w:color w:val="000000" w:themeColor="text1"/>
        </w:rPr>
        <w:t xml:space="preserve"> (Max 500 words)</w:t>
      </w:r>
    </w:p>
    <w:p w14:paraId="4F2F8574" w14:textId="77777777" w:rsidR="00AE61D6" w:rsidRDefault="00000000">
      <w:pPr>
        <w:shd w:val="clear" w:color="auto" w:fill="FFFFFF"/>
        <w:spacing w:after="0" w:line="240" w:lineRule="auto"/>
        <w:rPr>
          <w:rFonts w:cstheme="minorHAnsi"/>
          <w:color w:val="000000" w:themeColor="text1"/>
          <w:highlight w:val="white"/>
        </w:rPr>
      </w:pPr>
      <w:r>
        <w:rPr>
          <w:rFonts w:eastAsia="Times New Roman" w:cstheme="minorHAnsi"/>
          <w:color w:val="000000" w:themeColor="text1"/>
        </w:rPr>
        <w:t xml:space="preserve">This may represent </w:t>
      </w:r>
      <w:r>
        <w:rPr>
          <w:rFonts w:cstheme="minorHAnsi"/>
          <w:color w:val="000000" w:themeColor="text1"/>
          <w:shd w:val="clear" w:color="auto" w:fill="FFFFFF"/>
        </w:rPr>
        <w:t>Best creative and innovation for a single campaign using transit media at airports / in-plane / aircraft exterior branding / Metro station branding / Metro train branding including in-train branding / Rail station branding / Rail train branding including in-train branding / cab branding / bus branding / auto rickshaw branding and / or any other transit media format. </w:t>
      </w:r>
    </w:p>
    <w:p w14:paraId="6D1F8E67" w14:textId="77777777" w:rsidR="00AE61D6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Description should cover the following points:</w:t>
      </w:r>
    </w:p>
    <w:p w14:paraId="6EA6E865" w14:textId="77777777" w:rsidR="00AE61D6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idea or The Objective behind campaign</w:t>
      </w:r>
    </w:p>
    <w:p w14:paraId="142E68F3" w14:textId="77777777" w:rsidR="00AE61D6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Details of Execution – TG, location, uniqueness, duration, media used, etc</w:t>
      </w:r>
    </w:p>
    <w:p w14:paraId="537CE84D" w14:textId="77777777" w:rsidR="00AE61D6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 w:after="15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Impact Assessment </w:t>
      </w:r>
    </w:p>
    <w:p w14:paraId="79E8AA63" w14:textId="77777777" w:rsidR="00AE61D6" w:rsidRDefault="00AE61D6">
      <w:pPr>
        <w:rPr>
          <w:b/>
          <w:sz w:val="24"/>
          <w:szCs w:val="24"/>
        </w:rPr>
      </w:pPr>
    </w:p>
    <w:p w14:paraId="6DDD7EB0" w14:textId="77777777" w:rsidR="00AE61D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65522756" w14:textId="77777777" w:rsidR="00AE61D6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1BBC02C2" w14:textId="77777777" w:rsidR="00AE61D6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16C29143" w14:textId="77777777" w:rsidR="00AE61D6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 showing use of transit media from different viewing angles</w:t>
      </w:r>
    </w:p>
    <w:p w14:paraId="414B8770" w14:textId="77777777" w:rsidR="00AE61D6" w:rsidRDefault="00AE61D6">
      <w:pPr>
        <w:spacing w:after="120" w:line="240" w:lineRule="auto"/>
        <w:rPr>
          <w:rFonts w:cstheme="minorHAnsi"/>
          <w:color w:val="000000" w:themeColor="text1"/>
        </w:rPr>
      </w:pPr>
    </w:p>
    <w:p w14:paraId="0997B433" w14:textId="77777777" w:rsidR="00AE61D6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BC034D2" wp14:editId="767A028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94D7A31" w14:textId="77777777" w:rsidR="00AE61D6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75pt;height:26.95pt;mso-position-horizontal:left;mso-position-horizontal-relative:margin" wp14:anchorId="0BC034D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1BE8BA35" w14:textId="77777777" w:rsidR="00AE61D6" w:rsidRDefault="00AE61D6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A3C4723" w14:textId="77777777" w:rsidR="00AE61D6" w:rsidRDefault="00AE61D6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0581F949" w14:textId="77777777" w:rsidR="00AE61D6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66452AC0" w14:textId="77777777" w:rsidR="00AE61D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068601AA" w14:textId="77777777" w:rsidR="00AE61D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DFA782D" w14:textId="77777777" w:rsidR="00AE61D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6CE130A2" w14:textId="77777777" w:rsidR="00AE61D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0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1" w:name="_Hlk193368374"/>
      <w:bookmarkEnd w:id="0"/>
      <w:bookmarkEnd w:id="1"/>
    </w:p>
    <w:p w14:paraId="1613B256" w14:textId="77777777" w:rsidR="00AE61D6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4C763D" wp14:editId="41BFA2F9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69F939D" w14:textId="77777777" w:rsidR="00AE61D6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75pt;height:26.95pt;mso-position-horizontal:left;mso-position-horizontal-relative:margin" wp14:anchorId="734C763D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0CAD4DE9" w14:textId="77777777" w:rsidR="00AE61D6" w:rsidRDefault="00AE61D6">
      <w:pPr>
        <w:rPr>
          <w:b/>
          <w:color w:val="0D0D0D" w:themeColor="text1" w:themeTint="F2"/>
        </w:rPr>
      </w:pPr>
    </w:p>
    <w:p w14:paraId="6F928DC0" w14:textId="77777777" w:rsidR="00AE61D6" w:rsidRDefault="00AE61D6">
      <w:pPr>
        <w:rPr>
          <w:b/>
          <w:color w:val="0D0D0D" w:themeColor="text1" w:themeTint="F2"/>
          <w:sz w:val="24"/>
          <w:szCs w:val="24"/>
        </w:rPr>
      </w:pPr>
    </w:p>
    <w:p w14:paraId="64550219" w14:textId="77777777" w:rsidR="00AE61D6" w:rsidRDefault="00AE61D6">
      <w:pPr>
        <w:rPr>
          <w:b/>
          <w:color w:val="0D0D0D" w:themeColor="text1" w:themeTint="F2"/>
          <w:sz w:val="24"/>
          <w:szCs w:val="24"/>
        </w:rPr>
      </w:pPr>
    </w:p>
    <w:p w14:paraId="2C3E62F5" w14:textId="77777777" w:rsidR="00AE61D6" w:rsidRDefault="00AE61D6">
      <w:pPr>
        <w:rPr>
          <w:b/>
          <w:color w:val="0D0D0D" w:themeColor="text1" w:themeTint="F2"/>
          <w:sz w:val="24"/>
          <w:szCs w:val="24"/>
        </w:rPr>
      </w:pPr>
    </w:p>
    <w:p w14:paraId="70671DBA" w14:textId="77777777" w:rsidR="00AE61D6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3EEC68C6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0E7C45AE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5089DE34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541E615B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2C89D28D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3E5F33AE" w14:textId="77777777" w:rsidR="00AE61D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654E667C" w14:textId="77777777" w:rsidR="00AE61D6" w:rsidRDefault="00AE61D6">
      <w:pPr>
        <w:rPr>
          <w:color w:val="0D0D0D" w:themeColor="text1" w:themeTint="F2"/>
        </w:rPr>
      </w:pPr>
    </w:p>
    <w:p w14:paraId="0BBE9FCE" w14:textId="77777777" w:rsidR="00AE61D6" w:rsidRDefault="00AE61D6">
      <w:pPr>
        <w:rPr>
          <w:color w:val="0D0D0D" w:themeColor="text1" w:themeTint="F2"/>
        </w:rPr>
      </w:pPr>
    </w:p>
    <w:p w14:paraId="2B0565DF" w14:textId="77777777" w:rsidR="00AE61D6" w:rsidRDefault="00AE61D6">
      <w:pPr>
        <w:rPr>
          <w:color w:val="0D0D0D" w:themeColor="text1" w:themeTint="F2"/>
        </w:rPr>
      </w:pPr>
    </w:p>
    <w:p w14:paraId="0921F328" w14:textId="77777777" w:rsidR="00AE61D6" w:rsidRDefault="00AE61D6"/>
    <w:sectPr w:rsidR="00AE61D6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C7B3" w14:textId="77777777" w:rsidR="00714689" w:rsidRDefault="00714689">
      <w:pPr>
        <w:spacing w:after="0" w:line="240" w:lineRule="auto"/>
      </w:pPr>
      <w:r>
        <w:separator/>
      </w:r>
    </w:p>
  </w:endnote>
  <w:endnote w:type="continuationSeparator" w:id="0">
    <w:p w14:paraId="1D48D161" w14:textId="77777777" w:rsidR="00714689" w:rsidRDefault="0071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529668"/>
      <w:docPartObj>
        <w:docPartGallery w:val="Page Numbers (Bottom of Page)"/>
        <w:docPartUnique/>
      </w:docPartObj>
    </w:sdtPr>
    <w:sdtContent>
      <w:p w14:paraId="199D4B5E" w14:textId="77777777" w:rsidR="00AE61D6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10FD1" w14:textId="77777777" w:rsidR="00AE61D6" w:rsidRDefault="00AE6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F581" w14:textId="77777777" w:rsidR="00714689" w:rsidRDefault="00714689">
      <w:pPr>
        <w:spacing w:after="0" w:line="240" w:lineRule="auto"/>
      </w:pPr>
      <w:r>
        <w:separator/>
      </w:r>
    </w:p>
  </w:footnote>
  <w:footnote w:type="continuationSeparator" w:id="0">
    <w:p w14:paraId="27007566" w14:textId="77777777" w:rsidR="00714689" w:rsidRDefault="0071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404C" w14:textId="26263B58" w:rsidR="00AE61D6" w:rsidRDefault="00000000">
    <w:pPr>
      <w:spacing w:after="0"/>
      <w:jc w:val="center"/>
      <w:rPr>
        <w:u w:val="single"/>
      </w:rPr>
    </w:pPr>
    <w:r>
      <w:rPr>
        <w:u w:val="single"/>
      </w:rPr>
      <w:t>SAMPLE ENTRY FORM – OAA 202</w:t>
    </w:r>
    <w:r w:rsidR="00553324">
      <w:rPr>
        <w:u w:val="single"/>
      </w:rPr>
      <w:t>6</w:t>
    </w:r>
  </w:p>
  <w:p w14:paraId="2EF57548" w14:textId="6CA22901" w:rsidR="00AE61D6" w:rsidRDefault="00553324">
    <w:pPr>
      <w:jc w:val="center"/>
      <w:rPr>
        <w:rFonts w:eastAsia="Times New Roman" w:cstheme="minorHAnsi"/>
        <w:b/>
        <w:color w:val="000000" w:themeColor="text1"/>
        <w:sz w:val="24"/>
        <w:szCs w:val="24"/>
        <w:u w:val="single"/>
      </w:rPr>
    </w:pPr>
    <w:r>
      <w:rPr>
        <w:b/>
        <w:color w:val="000000" w:themeColor="text1"/>
        <w:sz w:val="24"/>
        <w:szCs w:val="24"/>
        <w:u w:val="single"/>
      </w:rPr>
      <w:t>4C. Best use of OOH Format</w:t>
    </w:r>
    <w:r w:rsidR="00000000">
      <w:rPr>
        <w:b/>
        <w:color w:val="000000" w:themeColor="text1"/>
        <w:sz w:val="24"/>
        <w:szCs w:val="24"/>
        <w:u w:val="single"/>
      </w:rPr>
      <w:t xml:space="preserve"> - </w:t>
    </w:r>
    <w:r w:rsidR="00000000">
      <w:rPr>
        <w:rFonts w:eastAsia="Times New Roman" w:cstheme="minorHAnsi"/>
        <w:b/>
        <w:color w:val="000000" w:themeColor="text1"/>
        <w:sz w:val="24"/>
        <w:szCs w:val="24"/>
        <w:u w:val="single"/>
      </w:rPr>
      <w:t>Best Use of Transit Media</w:t>
    </w:r>
  </w:p>
  <w:p w14:paraId="19A1248C" w14:textId="77777777" w:rsidR="00AE61D6" w:rsidRDefault="00AE61D6">
    <w:pPr>
      <w:jc w:val="center"/>
      <w:rPr>
        <w:rFonts w:eastAsia="Times New Roman" w:cstheme="minorHAnsi"/>
        <w:b/>
        <w:color w:val="000000" w:themeColor="text1"/>
        <w:sz w:val="24"/>
        <w:szCs w:val="24"/>
        <w:u w:val="single"/>
      </w:rPr>
    </w:pPr>
  </w:p>
  <w:p w14:paraId="5603DD15" w14:textId="77777777" w:rsidR="00AE61D6" w:rsidRDefault="00000000">
    <w:pPr>
      <w:rPr>
        <w:i/>
        <w:iCs/>
      </w:rPr>
    </w:pPr>
    <w:bookmarkStart w:id="2" w:name="_Hlk162532338"/>
    <w:r>
      <w:rPr>
        <w:rFonts w:ascii="Arial" w:hAnsi="Arial" w:cs="Arial"/>
        <w:i/>
        <w:iCs/>
        <w:color w:val="4A4949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508"/>
    <w:multiLevelType w:val="multilevel"/>
    <w:tmpl w:val="6B285100"/>
    <w:lvl w:ilvl="0">
      <w:start w:val="1"/>
      <w:numFmt w:val="upp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EB4"/>
    <w:multiLevelType w:val="multilevel"/>
    <w:tmpl w:val="E31436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807E4"/>
    <w:multiLevelType w:val="multilevel"/>
    <w:tmpl w:val="AF7A6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26B74"/>
    <w:multiLevelType w:val="multilevel"/>
    <w:tmpl w:val="0C7E7F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282C0A"/>
    <w:multiLevelType w:val="multilevel"/>
    <w:tmpl w:val="895ABC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30329388">
    <w:abstractNumId w:val="0"/>
  </w:num>
  <w:num w:numId="2" w16cid:durableId="1919829425">
    <w:abstractNumId w:val="3"/>
  </w:num>
  <w:num w:numId="3" w16cid:durableId="715934543">
    <w:abstractNumId w:val="4"/>
  </w:num>
  <w:num w:numId="4" w16cid:durableId="612324033">
    <w:abstractNumId w:val="2"/>
  </w:num>
  <w:num w:numId="5" w16cid:durableId="212553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D6"/>
    <w:rsid w:val="002E027D"/>
    <w:rsid w:val="00553324"/>
    <w:rsid w:val="00714689"/>
    <w:rsid w:val="00A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EFE6"/>
  <w15:docId w15:val="{42E8D2D7-60D0-426E-83A1-0FD705A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character" w:customStyle="1" w:styleId="NumberingSymbols">
    <w:name w:val="Numbering Symbols"/>
    <w:qFormat/>
    <w:rPr>
      <w:b w:val="0"/>
      <w:bCs w:val="0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B11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</cp:revision>
  <dcterms:created xsi:type="dcterms:W3CDTF">2026-02-10T05:11:00Z</dcterms:created>
  <dcterms:modified xsi:type="dcterms:W3CDTF">2026-02-10T05:11:00Z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